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96" w:rsidRPr="00854A96" w:rsidRDefault="00854A96" w:rsidP="00854A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4A96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54A96" w:rsidRPr="00854A96" w:rsidRDefault="00854A96" w:rsidP="00854A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4A96">
        <w:rPr>
          <w:rFonts w:ascii="Times New Roman" w:hAnsi="Times New Roman"/>
          <w:b/>
          <w:sz w:val="24"/>
          <w:szCs w:val="24"/>
          <w:lang w:val="uk-UA"/>
        </w:rPr>
        <w:t xml:space="preserve">майна для передачі в оперативне управління </w:t>
      </w:r>
      <w:r w:rsidR="00237595">
        <w:rPr>
          <w:rFonts w:ascii="Times New Roman" w:hAnsi="Times New Roman"/>
          <w:b/>
          <w:sz w:val="24"/>
          <w:szCs w:val="24"/>
          <w:lang w:val="uk-UA"/>
        </w:rPr>
        <w:t xml:space="preserve">та на баланс </w:t>
      </w:r>
      <w:r w:rsidRPr="00854A96">
        <w:rPr>
          <w:rFonts w:ascii="Times New Roman" w:hAnsi="Times New Roman"/>
          <w:b/>
          <w:sz w:val="24"/>
          <w:szCs w:val="24"/>
          <w:lang w:val="uk-UA"/>
        </w:rPr>
        <w:t>відділу капітального будівництва,</w:t>
      </w:r>
    </w:p>
    <w:p w:rsidR="00547421" w:rsidRDefault="00854A96" w:rsidP="00854A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4A96">
        <w:rPr>
          <w:rFonts w:ascii="Times New Roman" w:hAnsi="Times New Roman"/>
          <w:b/>
          <w:sz w:val="24"/>
          <w:szCs w:val="24"/>
          <w:lang w:val="uk-UA"/>
        </w:rPr>
        <w:t>комунальної власності та житлово-комунального господарства Сквирської міської ради</w:t>
      </w:r>
    </w:p>
    <w:p w:rsidR="00854A96" w:rsidRPr="00854A96" w:rsidRDefault="00854A96" w:rsidP="00854A96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16196" w:type="dxa"/>
        <w:tblInd w:w="959" w:type="dxa"/>
        <w:tblLook w:val="04A0"/>
      </w:tblPr>
      <w:tblGrid>
        <w:gridCol w:w="494"/>
        <w:gridCol w:w="5026"/>
        <w:gridCol w:w="1499"/>
        <w:gridCol w:w="1131"/>
        <w:gridCol w:w="1239"/>
        <w:gridCol w:w="1330"/>
        <w:gridCol w:w="1239"/>
        <w:gridCol w:w="1261"/>
        <w:gridCol w:w="714"/>
        <w:gridCol w:w="1247"/>
        <w:gridCol w:w="1016"/>
      </w:tblGrid>
      <w:tr w:rsidR="006B0423" w:rsidRPr="00FB40EB" w:rsidTr="0052110B">
        <w:trPr>
          <w:gridAfter w:val="1"/>
          <w:wAfter w:w="1016" w:type="dxa"/>
          <w:trHeight w:val="30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>№</w:t>
            </w:r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D6206C">
              <w:rPr>
                <w:rFonts w:ascii="Times New Roman" w:hAnsi="Times New Roman"/>
                <w:b/>
                <w:lang w:eastAsia="ru-RU"/>
              </w:rPr>
              <w:t>з/</w:t>
            </w:r>
            <w:proofErr w:type="gramStart"/>
            <w:r w:rsidRPr="00D6206C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>Найменування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D6206C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>І</w:t>
            </w:r>
            <w:r w:rsidR="00104090" w:rsidRPr="00D6206C">
              <w:rPr>
                <w:rFonts w:ascii="Times New Roman" w:hAnsi="Times New Roman"/>
                <w:b/>
                <w:lang w:eastAsia="ru-RU"/>
              </w:rPr>
              <w:t>нвентарний номер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D6206C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>О</w:t>
            </w:r>
            <w:r w:rsidR="00104090" w:rsidRPr="00D6206C">
              <w:rPr>
                <w:rFonts w:ascii="Times New Roman" w:hAnsi="Times New Roman"/>
                <w:b/>
                <w:lang w:eastAsia="ru-RU"/>
              </w:rPr>
              <w:t>диниця</w:t>
            </w:r>
            <w:r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="00104090" w:rsidRPr="00D6206C">
              <w:rPr>
                <w:rFonts w:ascii="Times New Roman" w:hAnsi="Times New Roman"/>
                <w:b/>
                <w:lang w:eastAsia="ru-RU"/>
              </w:rPr>
              <w:t>виміру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>За даними</w:t>
            </w:r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D6206C">
              <w:rPr>
                <w:rFonts w:ascii="Times New Roman" w:hAnsi="Times New Roman"/>
                <w:b/>
                <w:lang w:eastAsia="ru-RU"/>
              </w:rPr>
              <w:t>бух.обл</w:t>
            </w:r>
            <w:r w:rsidRPr="00D6206C">
              <w:rPr>
                <w:rFonts w:ascii="Times New Roman" w:hAnsi="Times New Roman"/>
                <w:b/>
                <w:lang w:val="uk-UA" w:eastAsia="ru-RU"/>
              </w:rPr>
              <w:t>іку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>Фактична</w:t>
            </w:r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D6206C">
              <w:rPr>
                <w:rFonts w:ascii="Times New Roman" w:hAnsi="Times New Roman"/>
                <w:b/>
                <w:lang w:eastAsia="ru-RU"/>
              </w:rPr>
              <w:t>наявність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>Всього нараховано знос</w:t>
            </w:r>
          </w:p>
        </w:tc>
      </w:tr>
      <w:tr w:rsidR="00803819" w:rsidRPr="00FB40EB" w:rsidTr="0052110B">
        <w:trPr>
          <w:gridAfter w:val="1"/>
          <w:wAfter w:w="1016" w:type="dxa"/>
          <w:trHeight w:val="28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803819" w:rsidRPr="00B52397" w:rsidTr="0052110B">
        <w:trPr>
          <w:gridAfter w:val="1"/>
          <w:wAfter w:w="1016" w:type="dxa"/>
          <w:trHeight w:val="4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Default="00160FED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</w:t>
            </w:r>
            <w:r w:rsidR="00A15C94" w:rsidRPr="00B52397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Антонів</w:t>
            </w:r>
          </w:p>
          <w:p w:rsidR="00B52397" w:rsidRPr="00B52397" w:rsidRDefault="00B52397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52397">
              <w:rPr>
                <w:rFonts w:ascii="Times New Roman" w:hAnsi="Times New Roman"/>
                <w:b/>
                <w:bCs/>
                <w:lang w:eastAsia="ru-RU"/>
              </w:rPr>
              <w:t>1013 "Будівлі, споруди та передавальн</w:t>
            </w:r>
            <w:r w:rsidRPr="00B52397">
              <w:rPr>
                <w:rFonts w:ascii="Times New Roman" w:hAnsi="Times New Roman"/>
                <w:b/>
                <w:bCs/>
                <w:lang w:val="uk-UA" w:eastAsia="ru-RU"/>
              </w:rPr>
              <w:t xml:space="preserve">і </w:t>
            </w:r>
            <w:r w:rsidRPr="00B52397">
              <w:rPr>
                <w:rFonts w:ascii="Times New Roman" w:hAnsi="Times New Roman"/>
                <w:b/>
                <w:bCs/>
                <w:lang w:eastAsia="ru-RU"/>
              </w:rPr>
              <w:t>пристрої"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eastAsia="ru-RU"/>
              </w:rPr>
              <w:t xml:space="preserve">Будинок  </w:t>
            </w: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бувшої  аптеки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101310108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8946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8946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8946</w:t>
            </w: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Будинок  бувшого  медпункту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101310107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13282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13282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13282</w:t>
            </w: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Всього по рах.1013</w:t>
            </w:r>
            <w:r w:rsidRPr="00B52397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color w:val="000000"/>
                <w:lang w:val="uk-UA" w:eastAsia="ru-RU"/>
              </w:rPr>
              <w:t>22228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color w:val="000000"/>
                <w:lang w:val="uk-UA" w:eastAsia="ru-RU"/>
              </w:rPr>
              <w:t>22228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color w:val="000000"/>
                <w:lang w:val="uk-UA" w:eastAsia="ru-RU"/>
              </w:rPr>
              <w:t>22228</w:t>
            </w:r>
          </w:p>
        </w:tc>
      </w:tr>
      <w:tr w:rsidR="00BE7CDE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B81802" w:rsidRPr="00B52397" w:rsidTr="0052110B">
        <w:trPr>
          <w:gridAfter w:val="1"/>
          <w:wAfter w:w="1016" w:type="dxa"/>
          <w:trHeight w:val="3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81802" w:rsidRDefault="00B81802" w:rsidP="00B81802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81802">
              <w:rPr>
                <w:rFonts w:ascii="Times New Roman" w:hAnsi="Times New Roman"/>
                <w:bCs/>
                <w:lang w:val="uk-UA" w:eastAsia="ru-RU"/>
              </w:rPr>
              <w:t xml:space="preserve">Кошторисна </w:t>
            </w:r>
            <w:r w:rsidRPr="00B81802">
              <w:rPr>
                <w:rFonts w:ascii="Times New Roman" w:hAnsi="Times New Roman"/>
                <w:lang w:val="uk-UA"/>
              </w:rPr>
              <w:t>документація на кап. ремонт до</w:t>
            </w:r>
            <w:r w:rsidR="00FC3D67">
              <w:rPr>
                <w:rFonts w:ascii="Times New Roman" w:hAnsi="Times New Roman"/>
                <w:lang w:val="uk-UA"/>
              </w:rPr>
              <w:t>роги по вул.. Заріччя с. Антонів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680CF1" w:rsidRDefault="00B81802" w:rsidP="00B818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680CF1">
              <w:rPr>
                <w:rFonts w:ascii="Times New Roman" w:hAnsi="Times New Roman"/>
                <w:b/>
                <w:color w:val="000000"/>
                <w:lang w:val="uk-UA"/>
              </w:rPr>
              <w:t>36 115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680CF1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02" w:rsidRPr="00680CF1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680CF1">
              <w:rPr>
                <w:rFonts w:ascii="Times New Roman" w:hAnsi="Times New Roman"/>
                <w:b/>
                <w:color w:val="000000"/>
                <w:lang w:val="uk-UA"/>
              </w:rPr>
              <w:t>36 115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Всього по с.Антонів: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ru-RU"/>
              </w:rPr>
              <w:t>58343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ru-RU"/>
              </w:rPr>
              <w:t>58343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ru-RU"/>
              </w:rPr>
              <w:t>44456</w:t>
            </w: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Default="00A15C94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с.Буки</w:t>
            </w:r>
          </w:p>
          <w:p w:rsidR="00B52397" w:rsidRPr="00B52397" w:rsidRDefault="00B52397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B52397">
              <w:rPr>
                <w:rFonts w:ascii="Times New Roman" w:hAnsi="Times New Roman"/>
                <w:b/>
                <w:bCs/>
                <w:lang w:eastAsia="ru-RU"/>
              </w:rPr>
              <w:t>1311</w:t>
            </w:r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«Капітальні</w:t>
            </w:r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  <w:lang w:val="uk-UA"/>
              </w:rPr>
              <w:t xml:space="preserve"> </w:t>
            </w:r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інвестиції в основні</w:t>
            </w:r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  <w:lang w:val="uk-UA"/>
              </w:rPr>
              <w:t xml:space="preserve"> </w:t>
            </w:r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засоби»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eastAsia="ru-RU"/>
              </w:rPr>
              <w:t>Проектн</w:t>
            </w:r>
            <w:r w:rsidRPr="00B52397">
              <w:rPr>
                <w:rFonts w:ascii="Times New Roman" w:hAnsi="Times New Roman"/>
                <w:lang w:val="uk-UA" w:eastAsia="ru-RU"/>
              </w:rPr>
              <w:t xml:space="preserve">о-кошторисна </w:t>
            </w:r>
            <w:r w:rsidRPr="00B52397">
              <w:rPr>
                <w:rFonts w:ascii="Times New Roman" w:hAnsi="Times New Roman"/>
                <w:lang w:eastAsia="ru-RU"/>
              </w:rPr>
              <w:t>документація</w:t>
            </w:r>
            <w:r w:rsidRPr="00B52397">
              <w:rPr>
                <w:rFonts w:ascii="Times New Roman" w:hAnsi="Times New Roman"/>
                <w:lang w:val="uk-UA" w:eastAsia="ru-RU"/>
              </w:rPr>
              <w:t xml:space="preserve"> капітальний ремонт дороги вул. Мийка Лісова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13110001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54479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54479</w:t>
            </w:r>
          </w:p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eastAsia="ru-RU"/>
              </w:rPr>
              <w:t>Проектн</w:t>
            </w:r>
            <w:r w:rsidRPr="00B52397">
              <w:rPr>
                <w:rFonts w:ascii="Times New Roman" w:hAnsi="Times New Roman"/>
                <w:lang w:val="uk-UA" w:eastAsia="ru-RU"/>
              </w:rPr>
              <w:t xml:space="preserve">о-кошторисна </w:t>
            </w:r>
            <w:r w:rsidRPr="00B52397">
              <w:rPr>
                <w:rFonts w:ascii="Times New Roman" w:hAnsi="Times New Roman"/>
                <w:lang w:eastAsia="ru-RU"/>
              </w:rPr>
              <w:t>документація</w:t>
            </w:r>
            <w:r w:rsidRPr="00B52397">
              <w:rPr>
                <w:rFonts w:ascii="Times New Roman" w:hAnsi="Times New Roman"/>
                <w:lang w:val="uk-UA" w:eastAsia="ru-RU"/>
              </w:rPr>
              <w:t xml:space="preserve"> капітальний ремонт дороги  вул Шевченка Набережна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13110002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eastAsia="ru-RU"/>
              </w:rPr>
              <w:t>Проектн</w:t>
            </w:r>
            <w:r w:rsidRPr="00B52397">
              <w:rPr>
                <w:rFonts w:ascii="Times New Roman" w:hAnsi="Times New Roman"/>
                <w:lang w:val="uk-UA" w:eastAsia="ru-RU"/>
              </w:rPr>
              <w:t xml:space="preserve">о-кошторисна </w:t>
            </w:r>
            <w:r w:rsidRPr="00B52397">
              <w:rPr>
                <w:rFonts w:ascii="Times New Roman" w:hAnsi="Times New Roman"/>
                <w:lang w:eastAsia="ru-RU"/>
              </w:rPr>
              <w:t>документація</w:t>
            </w:r>
            <w:r w:rsidRPr="00B52397">
              <w:rPr>
                <w:rFonts w:ascii="Times New Roman" w:hAnsi="Times New Roman"/>
                <w:lang w:val="uk-UA" w:eastAsia="ru-RU"/>
              </w:rPr>
              <w:t xml:space="preserve"> капітальний ремонт дороги вул. Бакожин Млинова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13110003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16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52397">
              <w:rPr>
                <w:rFonts w:ascii="Times New Roman" w:hAnsi="Times New Roman"/>
                <w:b/>
                <w:bCs/>
                <w:lang w:eastAsia="ru-RU"/>
              </w:rPr>
              <w:t>Всього по рах.1311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lang w:val="uk-UA" w:eastAsia="ru-RU"/>
              </w:rPr>
              <w:t>153599,0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lang w:val="uk-UA" w:eastAsia="ru-RU"/>
              </w:rPr>
              <w:t>153599,0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4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52397">
              <w:rPr>
                <w:rFonts w:ascii="Times New Roman" w:hAnsi="Times New Roman"/>
                <w:b/>
                <w:bCs/>
                <w:lang w:eastAsia="ru-RU"/>
              </w:rPr>
              <w:t>1018 "Інші</w:t>
            </w:r>
            <w:r w:rsidRPr="00B52397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B52397">
              <w:rPr>
                <w:rFonts w:ascii="Times New Roman" w:hAnsi="Times New Roman"/>
                <w:b/>
                <w:bCs/>
                <w:lang w:eastAsia="ru-RU"/>
              </w:rPr>
              <w:t>основні</w:t>
            </w:r>
            <w:r w:rsidRPr="00B52397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B52397">
              <w:rPr>
                <w:rFonts w:ascii="Times New Roman" w:hAnsi="Times New Roman"/>
                <w:b/>
                <w:bCs/>
                <w:lang w:eastAsia="ru-RU"/>
              </w:rPr>
              <w:t>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eastAsia="ru-RU"/>
              </w:rPr>
              <w:t>Розробка</w:t>
            </w:r>
            <w:r w:rsidR="00160FED" w:rsidRPr="00B52397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B52397">
              <w:rPr>
                <w:rFonts w:ascii="Times New Roman" w:hAnsi="Times New Roman"/>
                <w:lang w:eastAsia="ru-RU"/>
              </w:rPr>
              <w:t>ген</w:t>
            </w:r>
            <w:r w:rsidRPr="00B52397">
              <w:rPr>
                <w:rFonts w:ascii="Times New Roman" w:hAnsi="Times New Roman"/>
                <w:lang w:val="uk-UA" w:eastAsia="ru-RU"/>
              </w:rPr>
              <w:t>ерального</w:t>
            </w:r>
            <w:r w:rsidRPr="00B52397">
              <w:rPr>
                <w:rFonts w:ascii="Times New Roman" w:hAnsi="Times New Roman"/>
                <w:lang w:eastAsia="ru-RU"/>
              </w:rPr>
              <w:t xml:space="preserve"> плану</w:t>
            </w:r>
            <w:r w:rsidRPr="00B52397">
              <w:rPr>
                <w:rFonts w:ascii="Times New Roman" w:hAnsi="Times New Roman"/>
                <w:lang w:val="uk-UA" w:eastAsia="ru-RU"/>
              </w:rPr>
              <w:t>с.</w:t>
            </w:r>
            <w:r w:rsidR="00160FED" w:rsidRPr="00B52397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B52397">
              <w:rPr>
                <w:rFonts w:ascii="Times New Roman" w:hAnsi="Times New Roman"/>
                <w:lang w:val="uk-UA" w:eastAsia="ru-RU"/>
              </w:rPr>
              <w:t>Буки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149800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149800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149800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149800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5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60FED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972C0D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</w:t>
            </w:r>
            <w:r w:rsidR="00160FED"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r w:rsidR="00160FED" w:rsidRPr="002A0064">
              <w:rPr>
                <w:rFonts w:ascii="Times New Roman" w:hAnsi="Times New Roman"/>
                <w:b/>
                <w:bCs/>
                <w:lang w:val="uk-UA" w:eastAsia="ru-RU"/>
              </w:rPr>
              <w:t>с.Буки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303399,0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303399,0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160FED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841" w:rsidRPr="002A0064" w:rsidRDefault="006F03CB" w:rsidP="00854A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с.Великі Єрчики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3C2D4E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311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r w:rsidR="003C2D4E" w:rsidRPr="002A0064">
              <w:rPr>
                <w:rFonts w:ascii="Times New Roman" w:hAnsi="Times New Roman"/>
                <w:b/>
                <w:bCs/>
                <w:lang w:val="uk-UA" w:eastAsia="ru-RU"/>
              </w:rPr>
              <w:t>Незавершен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і  капітальні </w:t>
            </w:r>
            <w:r w:rsidR="003C2D4E" w:rsidRPr="002A0064">
              <w:rPr>
                <w:rFonts w:ascii="Times New Roman" w:hAnsi="Times New Roman"/>
                <w:b/>
                <w:bCs/>
                <w:lang w:val="uk-UA" w:eastAsia="ru-RU"/>
              </w:rPr>
              <w:t>інвестиції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Робочий проєк</w:t>
            </w:r>
            <w:r w:rsidR="00833841" w:rsidRPr="002A0064">
              <w:rPr>
                <w:rFonts w:ascii="Times New Roman" w:hAnsi="Times New Roman"/>
                <w:lang w:val="uk-UA"/>
              </w:rPr>
              <w:t>т</w:t>
            </w:r>
            <w:r w:rsidRPr="002A0064">
              <w:rPr>
                <w:rFonts w:ascii="Times New Roman" w:hAnsi="Times New Roman"/>
                <w:lang w:val="uk-UA"/>
              </w:rPr>
              <w:t xml:space="preserve"> «Капітальний ремонт дорожнього покриття по вулиці Баландіна в  с.Великі Єрчики Сквирського району</w:t>
            </w:r>
            <w:r w:rsidR="00833841" w:rsidRPr="002A0064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Робочий проект з поліпшення технічного стану та благоустрою водойми в с. ВеликіЄрчики Сквирського району з метою захисту від підтоплення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Робочий проект «Капітальний ремонт дорожнього покриття по вулиці Вишнева (від житлового будинку №55 до перехрестя із вулицею Коноплястого )в С.Великі Єрчики Сквирського району Київської області</w:t>
            </w:r>
            <w:r w:rsidR="00833841" w:rsidRPr="002A0064">
              <w:rPr>
                <w:rFonts w:ascii="Times New Roman" w:hAnsi="Times New Roman"/>
                <w:bCs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Дорога покладена,</w:t>
            </w:r>
          </w:p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немає документів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1018 "Інші основні 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Генеральний план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54658,3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54658,3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</w:t>
            </w:r>
            <w:r w:rsidRPr="002A0064">
              <w:rPr>
                <w:rFonts w:ascii="Times New Roman" w:hAnsi="Times New Roman"/>
                <w:b/>
                <w:lang w:eastAsia="ru-RU"/>
              </w:rPr>
              <w:t>сього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54658,3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54658,3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с.Великі Єрчики: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DB661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1146</w:t>
            </w:r>
            <w:r w:rsidR="00DB6614" w:rsidRPr="002A0064">
              <w:rPr>
                <w:rFonts w:ascii="Times New Roman" w:hAnsi="Times New Roman"/>
                <w:b/>
                <w:bCs/>
                <w:lang w:val="uk-UA" w:eastAsia="ru-RU"/>
              </w:rPr>
              <w:t>58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841F8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DB661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1146</w:t>
            </w:r>
            <w:r w:rsidR="00DB6614" w:rsidRPr="002A0064">
              <w:rPr>
                <w:rFonts w:ascii="Times New Roman" w:hAnsi="Times New Roman"/>
                <w:b/>
                <w:bCs/>
                <w:lang w:val="uk-UA" w:eastAsia="ru-RU"/>
              </w:rPr>
              <w:t>58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с.Горобіївка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Рах. 10135: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  <w:r w:rsidRPr="00612AB8">
              <w:rPr>
                <w:rFonts w:ascii="Times New Roman" w:hAnsi="Times New Roman"/>
                <w:color w:val="FF0000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Гідроспоруда ставка «ПЕТРИКІВ»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jc w:val="center"/>
              <w:rPr>
                <w:rFonts w:ascii="Times New Roman" w:hAnsi="Times New Roman" w:cs="Times New Roman"/>
              </w:rPr>
            </w:pPr>
            <w:r w:rsidRPr="002A0064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27121,00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27121,00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1356,05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  <w:r w:rsidRPr="00612AB8">
              <w:rPr>
                <w:rFonts w:ascii="Times New Roman" w:hAnsi="Times New Roman"/>
                <w:color w:val="FF0000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Гідроспоруда ставка «КУПАЛЬНЯ»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jc w:val="center"/>
              <w:rPr>
                <w:rFonts w:ascii="Times New Roman" w:hAnsi="Times New Roman" w:cs="Times New Roman"/>
              </w:rPr>
            </w:pPr>
            <w:r w:rsidRPr="002A0064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28210,00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28210,00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1410,50</w:t>
            </w:r>
          </w:p>
        </w:tc>
      </w:tr>
      <w:tr w:rsidR="00E30000" w:rsidRPr="00B52397" w:rsidTr="0052110B">
        <w:trPr>
          <w:gridAfter w:val="1"/>
          <w:wAfter w:w="1016" w:type="dxa"/>
          <w:trHeight w:val="3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 10135: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2766,55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Всього по с.Горобіївка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2766,55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2A0064">
              <w:rPr>
                <w:rFonts w:ascii="Times New Roman" w:hAnsi="Times New Roman"/>
                <w:b/>
                <w:u w:val="single"/>
                <w:lang w:val="uk-UA"/>
              </w:rPr>
              <w:t>с.Дулицьке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"Будівлі, споруди та передавальні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Будівля приміщення 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1013100002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236643,00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236643,00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236643,00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uk-UA"/>
              </w:rPr>
            </w:pPr>
            <w:r w:rsidRPr="002A0064">
              <w:rPr>
                <w:rFonts w:ascii="Times New Roman" w:eastAsia="Times New Roman" w:hAnsi="Times New Roman"/>
                <w:lang w:val="uk-UA" w:eastAsia="uk-UA"/>
              </w:rPr>
              <w:t>Гідротехнічна споруда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064">
              <w:rPr>
                <w:rFonts w:ascii="Times New Roman" w:eastAsia="Times New Roman" w:hAnsi="Times New Roman"/>
                <w:lang w:val="uk-UA" w:eastAsia="uk-UA"/>
              </w:rPr>
              <w:t>1013500001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252000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20160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236643,0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236643,0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236643,0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Всього по с.Дулицьке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488643,0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48864,0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256803,0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u w:val="single"/>
                <w:lang w:val="uk-UA" w:eastAsia="ru-RU"/>
              </w:rPr>
              <w:t>с. Каленна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Підвідний газопровід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101340019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450150,17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450150,17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175926,00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Гребля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101330001-3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8257,00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8257,00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8257,00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4584</w:t>
            </w:r>
            <w:r w:rsidR="001E00E1" w:rsidRPr="002A0064">
              <w:rPr>
                <w:rFonts w:ascii="Times New Roman" w:eastAsia="Times New Roman" w:hAnsi="Times New Roman"/>
                <w:b/>
                <w:lang w:val="uk-UA" w:eastAsia="ru-RU"/>
              </w:rPr>
              <w:t>07,17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E00E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</w:t>
            </w:r>
            <w:r w:rsidR="001E00E1" w:rsidRPr="002A0064">
              <w:rPr>
                <w:rFonts w:ascii="Times New Roman" w:eastAsia="Times New Roman" w:hAnsi="Times New Roman"/>
                <w:b/>
                <w:lang w:val="uk-UA" w:eastAsia="ru-RU"/>
              </w:rPr>
              <w:t>8407</w:t>
            </w: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,17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1E00E1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184183,0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Всього по с.Каленна: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458407,17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458407,17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184183,0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с.Кам’яна Гребля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  «Будівлі, споруди та передавальні 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Будинок церква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21465,00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Будинок столова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18649,00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18649,00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18649,00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сього по рах. 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с.Кам’яна Гребля: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с.Красноліси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27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"Будівлі, споруди та передавальні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Нежитлове приміщення бувший дитячий  садочок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Cs/>
                <w:lang w:eastAsia="ru-RU"/>
              </w:rPr>
              <w:t>1013</w:t>
            </w:r>
            <w:r w:rsidRPr="002A0064">
              <w:rPr>
                <w:rFonts w:ascii="Times New Roman" w:hAnsi="Times New Roman"/>
                <w:bCs/>
                <w:lang w:val="uk-UA" w:eastAsia="ru-RU"/>
              </w:rPr>
              <w:t>10011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11265,00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lang w:val="uk-UA"/>
              </w:rPr>
              <w:instrText xml:space="preserve"> =SUM(LEFT) </w:instrText>
            </w:r>
            <w:r w:rsidRPr="002A0064">
              <w:rPr>
                <w:rFonts w:ascii="Times New Roman" w:hAnsi="Times New Roman"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lang w:val="uk-UA"/>
              </w:rPr>
              <w:fldChar w:fldCharType="end"/>
            </w:r>
            <w:r w:rsidR="001E00E1" w:rsidRPr="002A0064">
              <w:rPr>
                <w:rFonts w:ascii="Times New Roman" w:hAnsi="Times New Roman"/>
                <w:lang w:val="uk-UA"/>
              </w:rPr>
              <w:t>1265,00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5743,00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Cs/>
                <w:lang w:eastAsia="ru-RU"/>
              </w:rPr>
              <w:t>1013</w:t>
            </w:r>
            <w:r w:rsidRPr="002A0064">
              <w:rPr>
                <w:rFonts w:ascii="Times New Roman" w:hAnsi="Times New Roman"/>
                <w:bCs/>
                <w:lang w:val="uk-UA" w:eastAsia="ru-RU"/>
              </w:rPr>
              <w:t>00012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6670,00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3404,00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по рах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17935,0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17935,0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9134,0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"Інші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основні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Технічна документація  з нормативної грошової оцінки земель населеного пункту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101800023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28207,58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28207,58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28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28207,58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28207,58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3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1113 "Малоцінні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необоротні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матеріальні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854A96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Огорожа біля нежитлової будівлі бувшого дитячого садка ком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/>
              </w:rPr>
              <w:t>111300028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7895,00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7895,00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5133,00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по рах. 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7895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887F9E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7895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5133,0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с.Красноліси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54037,58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54037,58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17267,0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с.Малі Єрчики</w:t>
            </w:r>
          </w:p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Приміщення дитясел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101310012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27 648,00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27 648,00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27 648,00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Огорожа школи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3 643,00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3 643,00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3 643,00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по рах.101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1311 Капітальні інвестиції в основні засоби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Проектно-кошторисна документація "Капітальний ремонт по вул. Центральна с. Малі Єрчики"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20 999,80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Проектно-кошторисна документація "Реконструкція вуличного освітлення від ТП №39 в с. Малі Єрчики"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17 227,50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Проектно-кошторисна документація "Капітальний ремонт дорожнього покриття по вул. Шевченка від №20 до №38 та від №59 до № 65 в с. Малі Єрчики..."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23 403,20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Проектно-кошторисна документація "Капітальний ремонт дорожнього покриття по вул. Шевченка від №40 до № 58 в с. Малі Єрчики..."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16 597,20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Технічна документація проведення нормативно-грошової оцінки земель в межах с. Малі Єрчики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20 359,00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по рах. 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311: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98 586,70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с.Малі Єрчики: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1298777,0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45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854A9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«Будівлі, споруди та передавальні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Котельня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60608,00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60608,00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60608,00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854A96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Приміщен. магазину розд.торг.с.Миньківці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10320022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20000,00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рах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160608,0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160608,0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80608,0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Газопровід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272768,00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272768,00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272768,00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Свердловина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154346,00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154346,00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136108,00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Свердловина с.Миньківці вул.Прикарпаття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Свердловина с.Миньківці вул.Шкільна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Свердловина с.Миньківці  вул.Садова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Свердловина на територ.колиш.колгоспу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Водонапірна башня вул.Прикарпаття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1600,00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Водонапірна башня вул.Садова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Водонапірна башня на територ. колиш. колгоспу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рах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453114,0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453114,0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429276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1018 "Інші основні 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Генеральний план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445880,00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445880,00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44588,00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 «Реконструкція існуючих водопровідних мереж с.Минькіці вул.Миру, Львівська,Квітнева,Дружби народів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9747,0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9747,00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  <w:r w:rsidRPr="002A0064">
              <w:rPr>
                <w:rFonts w:ascii="Times New Roman" w:hAnsi="Times New Roman"/>
                <w:lang w:val="uk-UA" w:eastAsia="ru-RU"/>
              </w:rPr>
              <w:t>Проект «Будівництво водопровідних мереж с.Миньківці вул.Перемоги, Шкільна, Садова»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  <w:r w:rsidRPr="002A0064">
              <w:rPr>
                <w:rFonts w:ascii="Times New Roman" w:hAnsi="Times New Roman"/>
                <w:lang w:val="uk-UA" w:eastAsia="ru-RU"/>
              </w:rPr>
              <w:t>10900003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8560,00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 «Капітальний ремонт дороги с.Миньківці вул.Шевченка»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Техн.докум.на комун.майно сільська рада (І поверх)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1606,00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1606,00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Техн.докум.адмінбуд.с.Миньківці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Техн.докум.ФП с.Миньківці вул.Садова,2а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Техн.докум.ФАП с.Малі Лисовці вул.Центральна,2а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2020,00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2020,00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Техн.паспорт с.Миньківці вул.Садова, 2 (дитячий садок)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Паспортизація майданчиків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1440F9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</w:t>
            </w:r>
            <w:r w:rsidRPr="002A0064">
              <w:rPr>
                <w:rFonts w:ascii="Times New Roman" w:hAnsi="Times New Roman"/>
                <w:b/>
                <w:lang w:eastAsia="ru-RU"/>
              </w:rPr>
              <w:t>сього по рах.1018</w:t>
            </w:r>
            <w:r w:rsidRPr="002A0064">
              <w:rPr>
                <w:rFonts w:ascii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1440F9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520593,00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520593,00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44588,00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с.Малі Лисовці: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1134315,0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1134315,0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544472,0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«Будівлі, споруди та передавальні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Сарай с/ради 2/3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1382,35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1382,35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1382,35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Будинок школи с.Рибчинці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50197,02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50197,02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50197,02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A4597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Жилий будинок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101310008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776,49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776,49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776,49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Баня с.Рибчинці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33747,50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33747,50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Садік (клуб)с.Мовчанівка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1131,02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1131,02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1131.02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Шкільна майстерня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3767.06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3767.06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3767.06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Сарай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2742.41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2742.41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2742.41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Незавершене будівництво школа-клуб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142800,00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142800,00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Підвідний газопровід високого тиску с.Мовчанівка, с.Рибчинці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101340006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290921.00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290921,00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0,83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2424,34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Підвідний газопровід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2961422.00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2961422.00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12339.36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Гребля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5484.61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5484.61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5484.61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Гребля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977.93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977.93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977.06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Гребля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13667.06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13667.06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13667.06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Гребля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3075.71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3075.71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3075.71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Мости і греблі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70194.76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70194.38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70194.38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3582286,92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3582286,54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168158,86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1018 «Інші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Проектна документація на капітальний ремон ділянки дорожнього покриття по вул.Садова с.Рибчинці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24999,80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24999,80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Технічна документація проведення нормативно-грошової оцінки землі в межах Мовчанівської сільської роади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35507.00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35507.00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Підвідний газопровід до с.Рибчинці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1509600.00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1509600.00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1570106,80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1570106.80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с.Мовчанівка: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9393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5152393,72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5152393,72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168158,86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 Оріховець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«Будівлі, споруди та передавальні 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Житловий будинок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101410049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144797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144797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5430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Підвідний газопровід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12500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17930,0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с.Оріховець: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17930,0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 Пустоварівка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«Будівлі, споруди та передавальні 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пл.Перемоги 13а (бувша Амбулаторія)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30844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30844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30844</w:t>
            </w:r>
          </w:p>
        </w:tc>
        <w:tc>
          <w:tcPr>
            <w:tcW w:w="1016" w:type="dxa"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Гідроспоруди (дослідження гідрологічного режиму та екологічного стану водойми)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101310011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66369,00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66369,00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97213,0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97213,0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30844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1018 «Інші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Технічна документація оцінка землі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101</w:t>
            </w:r>
            <w:r w:rsidRPr="002A0064">
              <w:rPr>
                <w:rFonts w:ascii="Times New Roman" w:hAnsi="Times New Roman"/>
                <w:lang w:val="uk-UA"/>
              </w:rPr>
              <w:t>8</w:t>
            </w:r>
            <w:r w:rsidRPr="002A0064">
              <w:rPr>
                <w:rFonts w:ascii="Times New Roman" w:hAnsi="Times New Roman"/>
              </w:rPr>
              <w:t>10013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63060,00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63060,00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</w:rPr>
              <w:t>63060,00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</w:rPr>
              <w:t>63060,00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Всього по с.Пустоварівка: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93904,0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93904,0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30844,0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1311 «Капітальні інвестиції в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Проектно-кошторисна документація на об'єкт «Капітальний ремонт дорожнього покриття по вул. Дубина»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55743.35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55743.35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Експертиза робочого проекту: Будівництво газопроводу до сіл Рогізна, Краснянка та Дунайка Сквирського району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9784.28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9784.28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Проектно-кошторисна документація по об'єкту «Будівництво підвідного газопроводу до сіл Рогізна, Краснянка та Дунайка Сквирського району Київської області»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296012.63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296012.63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Проектна документація та експертиза кошторисної частини об'єкта будівництва «Капітальний ремонт дорожнього покриття по вулиці Гагаріна в селі Рогізна Сквирського району Київської області»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28507.54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28507.54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7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с.Рогізна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с.Руда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408B5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1015 Транспортні засоби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408B5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Автомобіль пожежний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101510001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25532</w:t>
            </w: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408B5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25533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25533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25532</w:t>
            </w: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"Інші основні 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 xml:space="preserve">Проектна документація </w:t>
            </w:r>
            <w:r w:rsidRPr="002A0064">
              <w:rPr>
                <w:rFonts w:ascii="Times New Roman" w:hAnsi="Times New Roman"/>
                <w:lang w:val="uk-UA" w:eastAsia="ru-RU"/>
              </w:rPr>
              <w:t>на об’єкт Капітальний ремонт дорожнього покриття по вул. Грудневого Прориву та Залізнична»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37536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37536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сього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37536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37536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с.Руда: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63069,0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63069,0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9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11213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11213</w:t>
            </w:r>
          </w:p>
        </w:tc>
      </w:tr>
      <w:tr w:rsidR="005408B5" w:rsidRPr="00B52397" w:rsidTr="0052110B">
        <w:trPr>
          <w:gridAfter w:val="1"/>
          <w:wAfter w:w="1016" w:type="dxa"/>
          <w:trHeight w:val="4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Водонапірна башня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514</w:t>
            </w:r>
          </w:p>
        </w:tc>
      </w:tr>
      <w:tr w:rsidR="005408B5" w:rsidRPr="00B52397" w:rsidTr="0052110B">
        <w:trPr>
          <w:gridAfter w:val="1"/>
          <w:wAfter w:w="1016" w:type="dxa"/>
          <w:trHeight w:val="4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Відділення поштового зв’язку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101310043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5105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1151</w:t>
            </w:r>
          </w:p>
        </w:tc>
      </w:tr>
      <w:tr w:rsidR="005408B5" w:rsidRPr="00B52397" w:rsidTr="0052110B">
        <w:trPr>
          <w:gridAfter w:val="1"/>
          <w:wAfter w:w="1016" w:type="dxa"/>
          <w:trHeight w:val="4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E717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17318,0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E717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12213,0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E717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12878,0</w:t>
            </w:r>
          </w:p>
        </w:tc>
      </w:tr>
      <w:tr w:rsidR="005408B5" w:rsidRPr="00B52397" w:rsidTr="0052110B">
        <w:trPr>
          <w:gridAfter w:val="1"/>
          <w:wAfter w:w="1016" w:type="dxa"/>
          <w:trHeight w:val="2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"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Інші основні засоби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Проектна документація «Капітальний ремонт дорожнього покриття по вулиці Новофастівська в с. 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4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 1018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28726,0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28726,0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с.Самгородок: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46044,0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46044,0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12878,0</w:t>
            </w:r>
          </w:p>
        </w:tc>
      </w:tr>
      <w:tr w:rsidR="005408B5" w:rsidRPr="00B52397" w:rsidTr="0052110B">
        <w:trPr>
          <w:gridAfter w:val="1"/>
          <w:wAfter w:w="1016" w:type="dxa"/>
          <w:trHeight w:val="29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366C7C" w:rsidRDefault="005408B5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с.Селезенівка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Шкаф газорегуляторний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10142001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15838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15838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15838</w:t>
            </w:r>
          </w:p>
        </w:tc>
      </w:tr>
      <w:tr w:rsidR="005408B5" w:rsidRPr="00B52397" w:rsidTr="0052110B">
        <w:trPr>
          <w:gridAfter w:val="1"/>
          <w:wAfter w:w="1016" w:type="dxa"/>
          <w:trHeight w:val="4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рах.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</w:tr>
      <w:tr w:rsidR="005408B5" w:rsidRPr="00B52397" w:rsidTr="0052110B">
        <w:trPr>
          <w:gridAfter w:val="1"/>
          <w:wAfter w:w="1016" w:type="dxa"/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с.Селезенівка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с.Тарасівка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1018 "Інші основні 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Проєктна документація на дороги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42052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42052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 1018: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Всього по с.Тарасівка: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с.Тхорівка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5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E53E50" w:rsidRDefault="005408B5" w:rsidP="00E53E50">
            <w:pPr>
              <w:pStyle w:val="a3"/>
              <w:jc w:val="both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1011 «Земельні ділянки»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3224087501:01:007:0019 земельна ділянка для ведення товарного сільськогосподарського виробництва  с.Тхорівка, вул. Лісова, Сквирського р-ну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1,1838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52401,04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1,1838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52401,04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3224087501:01:007:0020 земельна ділянка для ведення товарного сільськогосподарського виробництва с.Тхорівка, вул. Лісова 32, Сквирського р-ну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1,3457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59567,56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1,3457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59567,56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3224087501:01:007:0021 земельна ділянка для ведення товарного сільськогосподарського виробництва с.Тхорівка, вул. Лісова 32, Сквирського р-ну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0,1441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139935,51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0,1441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139935,51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1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рах. 1011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251904,11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251904,11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1013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Будівлі, споруди та передавальні пристрої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5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Баня вул. Лісова буд. 56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3C2D4E">
            <w:pPr>
              <w:jc w:val="center"/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23298,00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23298,00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23298,00</w:t>
            </w:r>
          </w:p>
        </w:tc>
      </w:tr>
      <w:tr w:rsidR="005408B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23298,00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23298,00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23298,00</w:t>
            </w:r>
          </w:p>
        </w:tc>
      </w:tr>
      <w:tr w:rsidR="005408B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2A0064">
              <w:rPr>
                <w:rFonts w:ascii="Times New Roman" w:hAnsi="Times New Roman"/>
                <w:b/>
                <w:u w:val="single"/>
                <w:lang w:val="uk-UA"/>
              </w:rPr>
              <w:t>с.Тхорівка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Скважина артезіанська </w:t>
            </w:r>
            <w:r w:rsidRPr="002A0064">
              <w:rPr>
                <w:rFonts w:ascii="Times New Roman" w:hAnsi="Times New Roman"/>
                <w:lang w:val="en-US" w:eastAsia="ru-RU"/>
              </w:rPr>
              <w:t>II</w:t>
            </w:r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lang w:val="uk-UA" w:eastAsia="ru-RU"/>
              </w:rPr>
              <w:t>бригада (не працює)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101480004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27865,00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27865,00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27865,00</w:t>
            </w: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27865,0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27865,0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27865,0</w:t>
            </w: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1018 «Інші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Ген. план.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121440,00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121440,00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рах. 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121440,00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121440,00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1117 «Природні ресерси»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Ставок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2729,00</w:t>
            </w: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1117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2729,00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2729,00</w:t>
            </w:r>
          </w:p>
        </w:tc>
      </w:tr>
      <w:tr w:rsidR="00C62305" w:rsidRPr="00854A96" w:rsidTr="0052110B">
        <w:trPr>
          <w:gridAfter w:val="1"/>
          <w:wAfter w:w="1016" w:type="dxa"/>
          <w:trHeight w:val="3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1311 «Капітальні інвестиції в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Проектна документація на об</w:t>
            </w:r>
            <w:r w:rsidRPr="002A0064">
              <w:rPr>
                <w:rFonts w:ascii="Times New Roman" w:hAnsi="Times New Roman"/>
                <w:lang w:eastAsia="ru-RU"/>
              </w:rPr>
              <w:t>’</w:t>
            </w:r>
            <w:r w:rsidRPr="002A0064">
              <w:rPr>
                <w:rFonts w:ascii="Times New Roman" w:hAnsi="Times New Roman"/>
                <w:lang w:val="uk-UA" w:eastAsia="ru-RU"/>
              </w:rPr>
              <w:t>єкт «Капітальний ремонт ділянки дорожнього покриття по вулиці Шевченка в с.Тхорівка Сквирського району Київської областів»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28712,80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рах. 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28712,80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с.Тхорівка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455948,91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E30000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455948,91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53892,0</w:t>
            </w:r>
          </w:p>
        </w:tc>
      </w:tr>
      <w:tr w:rsidR="00C62305" w:rsidRPr="00B52397" w:rsidTr="0052110B">
        <w:trPr>
          <w:gridAfter w:val="1"/>
          <w:wAfter w:w="1016" w:type="dxa"/>
          <w:trHeight w:val="27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с.Чубинці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"Будівлі, споруди та передавальніпристрої"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100469,06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100469,06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100469,06</w:t>
            </w:r>
          </w:p>
        </w:tc>
      </w:tr>
      <w:tr w:rsidR="00C62305" w:rsidRPr="00B52397" w:rsidTr="0052110B">
        <w:trPr>
          <w:gridAfter w:val="1"/>
          <w:wAfter w:w="1016" w:type="dxa"/>
          <w:trHeight w:val="42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Аптека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66403,94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66403,94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66403,94</w:t>
            </w:r>
          </w:p>
        </w:tc>
      </w:tr>
      <w:tr w:rsidR="00C62305" w:rsidRPr="00B52397" w:rsidTr="0052110B">
        <w:trPr>
          <w:gridAfter w:val="1"/>
          <w:wAfter w:w="1016" w:type="dxa"/>
          <w:trHeight w:val="3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Жилий будинок Львівська,4 с.Чубинці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53907,09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53907,09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53907,09</w:t>
            </w:r>
          </w:p>
        </w:tc>
      </w:tr>
      <w:tr w:rsidR="00C62305" w:rsidRPr="00B52397" w:rsidTr="0052110B">
        <w:trPr>
          <w:gridAfter w:val="1"/>
          <w:wAfter w:w="1016" w:type="dxa"/>
          <w:trHeight w:val="3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Водопровід (2 свердловини,2 вегобашні)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101300020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2,467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209967,71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209967,71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209967,71</w:t>
            </w:r>
          </w:p>
        </w:tc>
      </w:tr>
      <w:tr w:rsidR="00C62305" w:rsidRPr="00B52397" w:rsidTr="0052110B">
        <w:trPr>
          <w:gridAfter w:val="1"/>
          <w:wAfter w:w="1016" w:type="dxa"/>
          <w:trHeight w:val="3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Гідроспоруда ( Ставок 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101300019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39,9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23502,38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23502,38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23502,38</w:t>
            </w:r>
          </w:p>
        </w:tc>
      </w:tr>
      <w:tr w:rsidR="00C62305" w:rsidRPr="00B52397" w:rsidTr="0052110B">
        <w:trPr>
          <w:gridAfter w:val="1"/>
          <w:wAfter w:w="1016" w:type="dxa"/>
          <w:trHeight w:val="2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рах.1013</w:t>
            </w:r>
          </w:p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</w:tr>
      <w:tr w:rsidR="00C62305" w:rsidRPr="00B52397" w:rsidTr="0052110B">
        <w:trPr>
          <w:gridAfter w:val="1"/>
          <w:wAfter w:w="1016" w:type="dxa"/>
          <w:trHeight w:val="4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 по с.Чубинці: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</w:tr>
      <w:tr w:rsidR="00C62305" w:rsidRPr="00B52397" w:rsidTr="0052110B">
        <w:trPr>
          <w:gridAfter w:val="1"/>
          <w:wAfter w:w="1016" w:type="dxa"/>
          <w:trHeight w:val="27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0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с.Шаліїівка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1311 «Капітальні інвестиції в основні засоби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Проектно –кошторисна документація    «Капітальний ремонт дороги вул. Коломійця с. Терешки»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8653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8653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Проектно –кошторисна документація    «Капітальний ремонт дороги вул. Набережна с. Шаліївка»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7433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7433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3C2D4E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Проєктно –кошторисна документація    «Капітальний ремонт ліній вуличного освітлення  с. Терешки»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3C2D4E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Проектно –кошторисна документація    «Капітальний ремонт дорожного покриття по  вул. Набережна  с. Шаліївка»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3C2D4E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Проєктно –кошторисна документація    «Капітальний ремонт ліній вуличного освітлення  с. Шаліївка»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рах.1311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90281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90281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1013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Будівлі, споруди та передавальні 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lastRenderedPageBreak/>
              <w:t>пристрої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Гідротехнічна споруда с.Терешки вул. Шевченка,1а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кв.м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143526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143526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5740</w:t>
            </w:r>
          </w:p>
        </w:tc>
      </w:tr>
      <w:tr w:rsidR="00C6230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Гідротехнічна споруда с.Шаліївка вул. Миру,13а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кв.м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367013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165.8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367013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/>
              </w:rPr>
              <w:t>14680</w:t>
            </w: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Гідротехнічна споруда с.Шаліївка вул. Жовтнева,41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кв.м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507571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507571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/>
              </w:rPr>
              <w:t>20302</w:t>
            </w:r>
          </w:p>
        </w:tc>
      </w:tr>
      <w:tr w:rsidR="00C62305" w:rsidRPr="00B52397" w:rsidTr="0052110B">
        <w:trPr>
          <w:gridAfter w:val="1"/>
          <w:wAfter w:w="1016" w:type="dxa"/>
          <w:trHeight w:val="3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вул.Шевченка,7а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73648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73648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73648</w:t>
            </w:r>
          </w:p>
        </w:tc>
      </w:tr>
      <w:tr w:rsidR="00C62305" w:rsidRPr="00B52397" w:rsidTr="0052110B">
        <w:trPr>
          <w:gridAfter w:val="1"/>
          <w:wAfter w:w="1016" w:type="dxa"/>
          <w:trHeight w:val="4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Скважина бані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21499</w:t>
            </w:r>
          </w:p>
        </w:tc>
      </w:tr>
      <w:tr w:rsidR="00C62305" w:rsidRPr="00B52397" w:rsidTr="0052110B">
        <w:trPr>
          <w:gridAfter w:val="1"/>
          <w:wAfter w:w="1016" w:type="dxa"/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будівля, вул. Миру,44а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72631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72631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11620</w:t>
            </w:r>
          </w:p>
        </w:tc>
      </w:tr>
      <w:tr w:rsidR="00C62305" w:rsidRPr="00B52397" w:rsidTr="0052110B">
        <w:trPr>
          <w:gridAfter w:val="1"/>
          <w:wAfter w:w="1016" w:type="dxa"/>
          <w:trHeight w:val="32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№1, вул. Миру,46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115491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115491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60905</w:t>
            </w:r>
          </w:p>
        </w:tc>
      </w:tr>
      <w:tr w:rsidR="00C62305" w:rsidRPr="00B52397" w:rsidTr="0052110B">
        <w:trPr>
          <w:gridAfter w:val="1"/>
          <w:wAfter w:w="1016" w:type="dxa"/>
          <w:trHeight w:val="38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№2, вул. Миру,46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12830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12830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12830</w:t>
            </w:r>
          </w:p>
        </w:tc>
      </w:tr>
      <w:tr w:rsidR="00C62305" w:rsidRPr="00B52397" w:rsidTr="0052110B">
        <w:trPr>
          <w:gridAfter w:val="1"/>
          <w:wAfter w:w="1016" w:type="dxa"/>
          <w:trHeight w:val="4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майстерні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5809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5809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5809</w:t>
            </w:r>
          </w:p>
        </w:tc>
      </w:tr>
      <w:tr w:rsidR="00C6230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1320018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1320018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131886</w:t>
            </w:r>
          </w:p>
        </w:tc>
      </w:tr>
      <w:tr w:rsidR="00C62305" w:rsidRPr="00B52397" w:rsidTr="0052110B">
        <w:trPr>
          <w:gridAfter w:val="1"/>
          <w:wAfter w:w="1016" w:type="dxa"/>
          <w:trHeight w:val="33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с.Шаліївка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1410299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1410299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131886</w:t>
            </w:r>
          </w:p>
        </w:tc>
      </w:tr>
      <w:tr w:rsidR="00C62305" w:rsidRPr="00B52397" w:rsidTr="0052110B">
        <w:trPr>
          <w:gridAfter w:val="1"/>
          <w:wAfter w:w="101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u w:val="single"/>
                <w:lang w:val="uk-UA" w:eastAsia="ru-RU"/>
              </w:rPr>
              <w:t>с.Шамраївка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«Будівлі, споруди та передавальні 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вул.Центральна,21а (бувша лазня)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вул.Центральна,23а (бувша бухгалтерія споживчого товариства 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</w:tr>
      <w:tr w:rsidR="00C62305" w:rsidRPr="00B52397" w:rsidTr="0052110B">
        <w:trPr>
          <w:gridAfter w:val="1"/>
          <w:wAfter w:w="1016" w:type="dxa"/>
          <w:trHeight w:val="3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</w:tr>
      <w:tr w:rsidR="00C62305" w:rsidRPr="00B52397" w:rsidTr="0052110B">
        <w:trPr>
          <w:gridAfter w:val="1"/>
          <w:wAfter w:w="1016" w:type="dxa"/>
          <w:trHeight w:val="27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«Інші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Генеральний план</w:t>
            </w:r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lang w:val="uk-UA" w:eastAsia="ru-RU"/>
              </w:rPr>
              <w:t>с.Шамраївка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121928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121928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 xml:space="preserve">Проектна документація </w:t>
            </w:r>
            <w:r w:rsidRPr="002A0064">
              <w:rPr>
                <w:rFonts w:ascii="Times New Roman" w:hAnsi="Times New Roman"/>
                <w:lang w:val="uk-UA" w:eastAsia="ru-RU"/>
              </w:rPr>
              <w:t>(Проект землеустрою щодо встановлення (зміни) меж с.Шамраївка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сього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211928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211928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сього по 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с.Шамраївка: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213928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213928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</w:tr>
      <w:tr w:rsidR="00C62305" w:rsidRPr="00B52397" w:rsidTr="0052110B">
        <w:trPr>
          <w:gridAfter w:val="1"/>
          <w:wAfter w:w="1016" w:type="dxa"/>
          <w:trHeight w:val="27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u w:val="single"/>
                <w:lang w:val="uk-UA" w:eastAsia="ru-RU"/>
              </w:rPr>
              <w:t>с.Шапіївка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1018 "Інші основні 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A0064">
              <w:rPr>
                <w:rFonts w:ascii="Times New Roman" w:eastAsia="Times New Roman" w:hAnsi="Times New Roman"/>
                <w:lang w:eastAsia="ru-RU"/>
              </w:rPr>
              <w:t>Розробка до ген.плану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431890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431890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</w:t>
            </w:r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сього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 по с. Шапіївка: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</w:tbl>
    <w:p w:rsidR="008D4EEF" w:rsidRPr="00B52397" w:rsidRDefault="008D4EEF" w:rsidP="00B52397">
      <w:pPr>
        <w:pStyle w:val="a3"/>
        <w:rPr>
          <w:rFonts w:ascii="Times New Roman" w:hAnsi="Times New Roman"/>
          <w:b/>
          <w:lang w:val="uk-UA"/>
        </w:rPr>
      </w:pPr>
    </w:p>
    <w:p w:rsidR="002154D0" w:rsidRPr="00B52397" w:rsidRDefault="002154D0" w:rsidP="00B52397">
      <w:pPr>
        <w:pStyle w:val="a3"/>
        <w:rPr>
          <w:rFonts w:ascii="Times New Roman" w:hAnsi="Times New Roman"/>
          <w:b/>
          <w:lang w:val="uk-UA"/>
        </w:rPr>
      </w:pPr>
    </w:p>
    <w:p w:rsidR="009B43E7" w:rsidRPr="00B52397" w:rsidRDefault="009B43E7" w:rsidP="00B52397">
      <w:pPr>
        <w:pStyle w:val="a3"/>
        <w:rPr>
          <w:rFonts w:ascii="Times New Roman" w:hAnsi="Times New Roman"/>
          <w:b/>
          <w:lang w:val="uk-UA"/>
        </w:rPr>
      </w:pPr>
    </w:p>
    <w:p w:rsidR="009B43E7" w:rsidRPr="00B52397" w:rsidRDefault="009B43E7" w:rsidP="00B52397">
      <w:pPr>
        <w:pStyle w:val="a3"/>
        <w:rPr>
          <w:rFonts w:ascii="Times New Roman" w:hAnsi="Times New Roman"/>
          <w:b/>
          <w:lang w:val="uk-UA"/>
        </w:rPr>
      </w:pPr>
    </w:p>
    <w:sectPr w:rsidR="009B43E7" w:rsidRPr="00B52397" w:rsidSect="00854A96">
      <w:pgSz w:w="16838" w:h="11906" w:orient="landscape" w:code="9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D4919"/>
    <w:multiLevelType w:val="hybridMultilevel"/>
    <w:tmpl w:val="025CF2BC"/>
    <w:lvl w:ilvl="0" w:tplc="CE2C0D7E">
      <w:start w:val="2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410F1DEC"/>
    <w:multiLevelType w:val="hybridMultilevel"/>
    <w:tmpl w:val="4C1A0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75A8710D"/>
    <w:multiLevelType w:val="hybridMultilevel"/>
    <w:tmpl w:val="4C1A0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DB0D24"/>
    <w:multiLevelType w:val="hybridMultilevel"/>
    <w:tmpl w:val="E74A80EC"/>
    <w:lvl w:ilvl="0" w:tplc="775A4E3C">
      <w:start w:val="2"/>
      <w:numFmt w:val="bullet"/>
      <w:lvlText w:val="-"/>
      <w:lvlJc w:val="left"/>
      <w:pPr>
        <w:ind w:left="356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0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A32D4"/>
    <w:rsid w:val="0000217C"/>
    <w:rsid w:val="00011B19"/>
    <w:rsid w:val="000366EC"/>
    <w:rsid w:val="000537FD"/>
    <w:rsid w:val="00053CE8"/>
    <w:rsid w:val="0006586F"/>
    <w:rsid w:val="00076315"/>
    <w:rsid w:val="000A0C1C"/>
    <w:rsid w:val="000A32D4"/>
    <w:rsid w:val="000E29C1"/>
    <w:rsid w:val="000E7294"/>
    <w:rsid w:val="000E7F8B"/>
    <w:rsid w:val="00104090"/>
    <w:rsid w:val="00130A33"/>
    <w:rsid w:val="00141713"/>
    <w:rsid w:val="00143B03"/>
    <w:rsid w:val="001440F9"/>
    <w:rsid w:val="0015271C"/>
    <w:rsid w:val="00160069"/>
    <w:rsid w:val="00160FED"/>
    <w:rsid w:val="00170AA2"/>
    <w:rsid w:val="001B70CB"/>
    <w:rsid w:val="001D362F"/>
    <w:rsid w:val="001E00E1"/>
    <w:rsid w:val="002154D0"/>
    <w:rsid w:val="00217C67"/>
    <w:rsid w:val="00226E2A"/>
    <w:rsid w:val="00234E3A"/>
    <w:rsid w:val="00237595"/>
    <w:rsid w:val="002A0064"/>
    <w:rsid w:val="002A7A6B"/>
    <w:rsid w:val="002B7287"/>
    <w:rsid w:val="002F0583"/>
    <w:rsid w:val="00310351"/>
    <w:rsid w:val="00330142"/>
    <w:rsid w:val="00332D2E"/>
    <w:rsid w:val="0035439C"/>
    <w:rsid w:val="00366C7C"/>
    <w:rsid w:val="003C2D4E"/>
    <w:rsid w:val="003C5FA1"/>
    <w:rsid w:val="003C680C"/>
    <w:rsid w:val="003C7DC0"/>
    <w:rsid w:val="003D5621"/>
    <w:rsid w:val="004057BA"/>
    <w:rsid w:val="00411606"/>
    <w:rsid w:val="00424670"/>
    <w:rsid w:val="00443F27"/>
    <w:rsid w:val="004908C3"/>
    <w:rsid w:val="004A7774"/>
    <w:rsid w:val="004F58D8"/>
    <w:rsid w:val="00504F0D"/>
    <w:rsid w:val="00515202"/>
    <w:rsid w:val="0052110B"/>
    <w:rsid w:val="005306AF"/>
    <w:rsid w:val="005408B5"/>
    <w:rsid w:val="00547421"/>
    <w:rsid w:val="0056766B"/>
    <w:rsid w:val="005A2F64"/>
    <w:rsid w:val="005A390A"/>
    <w:rsid w:val="005B1730"/>
    <w:rsid w:val="005B31F1"/>
    <w:rsid w:val="005C5FC5"/>
    <w:rsid w:val="005D4C7E"/>
    <w:rsid w:val="00621AEC"/>
    <w:rsid w:val="0063324A"/>
    <w:rsid w:val="006542FD"/>
    <w:rsid w:val="00671541"/>
    <w:rsid w:val="006719F4"/>
    <w:rsid w:val="00680CF1"/>
    <w:rsid w:val="006A428E"/>
    <w:rsid w:val="006B0423"/>
    <w:rsid w:val="006E05DD"/>
    <w:rsid w:val="006F03CB"/>
    <w:rsid w:val="006F3478"/>
    <w:rsid w:val="00714CAB"/>
    <w:rsid w:val="00725BBF"/>
    <w:rsid w:val="00751B88"/>
    <w:rsid w:val="00774FC6"/>
    <w:rsid w:val="007777BA"/>
    <w:rsid w:val="007809BA"/>
    <w:rsid w:val="007878AD"/>
    <w:rsid w:val="007A4027"/>
    <w:rsid w:val="007C1A6B"/>
    <w:rsid w:val="007D0A3A"/>
    <w:rsid w:val="00803819"/>
    <w:rsid w:val="0080626D"/>
    <w:rsid w:val="00831FF9"/>
    <w:rsid w:val="00833841"/>
    <w:rsid w:val="00841F80"/>
    <w:rsid w:val="00842E9D"/>
    <w:rsid w:val="00851CA6"/>
    <w:rsid w:val="00854A96"/>
    <w:rsid w:val="008640E6"/>
    <w:rsid w:val="00864E77"/>
    <w:rsid w:val="008810D5"/>
    <w:rsid w:val="0088164C"/>
    <w:rsid w:val="00886E79"/>
    <w:rsid w:val="00887F9E"/>
    <w:rsid w:val="00893210"/>
    <w:rsid w:val="008C35FD"/>
    <w:rsid w:val="008D4EEF"/>
    <w:rsid w:val="008F2DEE"/>
    <w:rsid w:val="009125AE"/>
    <w:rsid w:val="00915E8A"/>
    <w:rsid w:val="00951AD3"/>
    <w:rsid w:val="0095473F"/>
    <w:rsid w:val="00972C0D"/>
    <w:rsid w:val="00985FE9"/>
    <w:rsid w:val="00990912"/>
    <w:rsid w:val="009A2380"/>
    <w:rsid w:val="009B43E7"/>
    <w:rsid w:val="009C2520"/>
    <w:rsid w:val="009C4561"/>
    <w:rsid w:val="009C4D2F"/>
    <w:rsid w:val="009D704D"/>
    <w:rsid w:val="00A14360"/>
    <w:rsid w:val="00A15C94"/>
    <w:rsid w:val="00A207F4"/>
    <w:rsid w:val="00A270E8"/>
    <w:rsid w:val="00A41728"/>
    <w:rsid w:val="00A4597D"/>
    <w:rsid w:val="00A84F89"/>
    <w:rsid w:val="00AC0270"/>
    <w:rsid w:val="00AF2A42"/>
    <w:rsid w:val="00B078FC"/>
    <w:rsid w:val="00B13A90"/>
    <w:rsid w:val="00B333BC"/>
    <w:rsid w:val="00B42742"/>
    <w:rsid w:val="00B52397"/>
    <w:rsid w:val="00B550CB"/>
    <w:rsid w:val="00B767A1"/>
    <w:rsid w:val="00B81802"/>
    <w:rsid w:val="00BA612F"/>
    <w:rsid w:val="00BB056E"/>
    <w:rsid w:val="00BC3ED9"/>
    <w:rsid w:val="00BE7CDE"/>
    <w:rsid w:val="00C03508"/>
    <w:rsid w:val="00C44442"/>
    <w:rsid w:val="00C62305"/>
    <w:rsid w:val="00C6522C"/>
    <w:rsid w:val="00C65908"/>
    <w:rsid w:val="00C72D75"/>
    <w:rsid w:val="00C96C75"/>
    <w:rsid w:val="00CA4BEF"/>
    <w:rsid w:val="00CF730E"/>
    <w:rsid w:val="00D045C0"/>
    <w:rsid w:val="00D06768"/>
    <w:rsid w:val="00D3670E"/>
    <w:rsid w:val="00D45777"/>
    <w:rsid w:val="00D6206C"/>
    <w:rsid w:val="00D87094"/>
    <w:rsid w:val="00D9697F"/>
    <w:rsid w:val="00DB6614"/>
    <w:rsid w:val="00DB70DB"/>
    <w:rsid w:val="00DF021B"/>
    <w:rsid w:val="00E26AEA"/>
    <w:rsid w:val="00E30000"/>
    <w:rsid w:val="00E53E50"/>
    <w:rsid w:val="00E93937"/>
    <w:rsid w:val="00E96C7B"/>
    <w:rsid w:val="00EB50A2"/>
    <w:rsid w:val="00EC780B"/>
    <w:rsid w:val="00EE7174"/>
    <w:rsid w:val="00EF1E6E"/>
    <w:rsid w:val="00EF4D46"/>
    <w:rsid w:val="00F1173A"/>
    <w:rsid w:val="00F54AC5"/>
    <w:rsid w:val="00F613BF"/>
    <w:rsid w:val="00F848A9"/>
    <w:rsid w:val="00F9331F"/>
    <w:rsid w:val="00FB40EB"/>
    <w:rsid w:val="00FB6927"/>
    <w:rsid w:val="00FC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1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7421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547421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547421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47421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547421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547421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547421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547421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547421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547421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5474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54742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547421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547421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47421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7421"/>
  </w:style>
  <w:style w:type="character" w:customStyle="1" w:styleId="Absatz-Standardschriftart">
    <w:name w:val="Absatz-Standardschriftart"/>
    <w:rsid w:val="00547421"/>
  </w:style>
  <w:style w:type="character" w:customStyle="1" w:styleId="31">
    <w:name w:val="Основной шрифт абзаца3"/>
    <w:rsid w:val="00547421"/>
  </w:style>
  <w:style w:type="character" w:customStyle="1" w:styleId="WW-Absatz-Standardschriftart">
    <w:name w:val="WW-Absatz-Standardschriftart"/>
    <w:rsid w:val="00547421"/>
  </w:style>
  <w:style w:type="character" w:customStyle="1" w:styleId="WW-Absatz-Standardschriftart1">
    <w:name w:val="WW-Absatz-Standardschriftart1"/>
    <w:rsid w:val="00547421"/>
  </w:style>
  <w:style w:type="character" w:customStyle="1" w:styleId="21">
    <w:name w:val="Основной шрифт абзаца2"/>
    <w:rsid w:val="00547421"/>
  </w:style>
  <w:style w:type="character" w:customStyle="1" w:styleId="WW8Num5z0">
    <w:name w:val="WW8Num5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547421"/>
  </w:style>
  <w:style w:type="character" w:customStyle="1" w:styleId="a5">
    <w:name w:val="Символ сноски"/>
    <w:rsid w:val="00547421"/>
    <w:rPr>
      <w:rFonts w:cs="Times New Roman"/>
      <w:vertAlign w:val="superscript"/>
    </w:rPr>
  </w:style>
  <w:style w:type="character" w:styleId="a6">
    <w:name w:val="page number"/>
    <w:uiPriority w:val="99"/>
    <w:rsid w:val="00547421"/>
    <w:rPr>
      <w:rFonts w:cs="Times New Roman"/>
    </w:rPr>
  </w:style>
  <w:style w:type="character" w:customStyle="1" w:styleId="a7">
    <w:name w:val="Символ нумерации"/>
    <w:rsid w:val="00547421"/>
  </w:style>
  <w:style w:type="paragraph" w:customStyle="1" w:styleId="a8">
    <w:name w:val="Заголовок"/>
    <w:basedOn w:val="a"/>
    <w:next w:val="a9"/>
    <w:rsid w:val="0054742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ий текст Знак"/>
    <w:basedOn w:val="a0"/>
    <w:link w:val="a9"/>
    <w:uiPriority w:val="99"/>
    <w:rsid w:val="005474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547421"/>
    <w:rPr>
      <w:rFonts w:cs="Mangal"/>
    </w:rPr>
  </w:style>
  <w:style w:type="paragraph" w:customStyle="1" w:styleId="32">
    <w:name w:val="Название3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виноски Знак"/>
    <w:basedOn w:val="a0"/>
    <w:link w:val="ac"/>
    <w:uiPriority w:val="99"/>
    <w:rsid w:val="0054742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5474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 Знак"/>
    <w:basedOn w:val="a0"/>
    <w:link w:val="ae"/>
    <w:uiPriority w:val="10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547421"/>
    <w:pPr>
      <w:jc w:val="center"/>
    </w:pPr>
    <w:rPr>
      <w:i/>
      <w:iCs/>
    </w:rPr>
  </w:style>
  <w:style w:type="character" w:customStyle="1" w:styleId="af1">
    <w:name w:val="Підзаголовок Знак"/>
    <w:basedOn w:val="a0"/>
    <w:link w:val="af"/>
    <w:uiPriority w:val="11"/>
    <w:rsid w:val="00547421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5474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ий текст з відступом Знак"/>
    <w:basedOn w:val="a0"/>
    <w:link w:val="af2"/>
    <w:uiPriority w:val="99"/>
    <w:rsid w:val="005474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547421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547421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547421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547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ій колонтитул Знак"/>
    <w:basedOn w:val="a0"/>
    <w:link w:val="af4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547421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547421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547421"/>
  </w:style>
  <w:style w:type="paragraph" w:styleId="af9">
    <w:name w:val="footer"/>
    <w:basedOn w:val="a"/>
    <w:link w:val="afa"/>
    <w:uiPriority w:val="99"/>
    <w:rsid w:val="0054742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ій колонтитул Знак"/>
    <w:basedOn w:val="a0"/>
    <w:link w:val="af9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5474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547421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Hyperlink"/>
    <w:basedOn w:val="a0"/>
    <w:uiPriority w:val="99"/>
    <w:semiHidden/>
    <w:unhideWhenUsed/>
    <w:rsid w:val="0054742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47421"/>
    <w:rPr>
      <w:color w:val="800080"/>
      <w:u w:val="single"/>
    </w:rPr>
  </w:style>
  <w:style w:type="paragraph" w:customStyle="1" w:styleId="font5">
    <w:name w:val="font5"/>
    <w:basedOn w:val="a"/>
    <w:rsid w:val="005474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9B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E8B9-1C81-4B00-9BD0-F37E64E8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11443</Words>
  <Characters>6523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20</cp:revision>
  <cp:lastPrinted>2021-02-10T15:15:00Z</cp:lastPrinted>
  <dcterms:created xsi:type="dcterms:W3CDTF">2021-01-13T12:44:00Z</dcterms:created>
  <dcterms:modified xsi:type="dcterms:W3CDTF">2021-02-22T10:56:00Z</dcterms:modified>
</cp:coreProperties>
</file>